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7ED2C" w14:textId="3E5CBD6F" w:rsidR="009C76CB" w:rsidRDefault="00CA4FB6" w:rsidP="009C7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Семинар</w:t>
      </w:r>
      <w:bookmarkStart w:id="0" w:name="_GoBack"/>
      <w:bookmarkEnd w:id="0"/>
      <w:r w:rsidR="00545D56" w:rsidRPr="00EF0F18">
        <w:rPr>
          <w:rFonts w:ascii="Times New Roman" w:hAnsi="Times New Roman" w:cs="Times New Roman"/>
          <w:b/>
          <w:sz w:val="28"/>
          <w:szCs w:val="28"/>
        </w:rPr>
        <w:t xml:space="preserve"> на тему:</w:t>
      </w:r>
    </w:p>
    <w:p w14:paraId="2FE272D9" w14:textId="77777777" w:rsidR="00545D56" w:rsidRDefault="00545D56" w:rsidP="009C7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D18BC">
        <w:rPr>
          <w:rFonts w:ascii="Times New Roman" w:hAnsi="Times New Roman" w:cs="Times New Roman"/>
          <w:sz w:val="28"/>
          <w:szCs w:val="28"/>
        </w:rPr>
        <w:t xml:space="preserve"> </w:t>
      </w:r>
      <w:r w:rsidRPr="00EF0F18">
        <w:rPr>
          <w:rFonts w:ascii="Times New Roman" w:hAnsi="Times New Roman" w:cs="Times New Roman"/>
          <w:b/>
          <w:sz w:val="28"/>
          <w:szCs w:val="28"/>
        </w:rPr>
        <w:t>«Духовно–нравственное воспитание детей дошкольного возраста»</w:t>
      </w:r>
    </w:p>
    <w:p w14:paraId="1D5CBBB6" w14:textId="77777777" w:rsidR="009C76CB" w:rsidRPr="00EF0F18" w:rsidRDefault="009C76CB" w:rsidP="009C76CB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0999F689" w14:textId="77777777" w:rsidR="00B86BC9" w:rsidRPr="00CD18BC" w:rsidRDefault="00B86BC9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F0F18">
        <w:rPr>
          <w:rFonts w:ascii="Times New Roman" w:hAnsi="Times New Roman" w:cs="Times New Roman"/>
          <w:b/>
          <w:sz w:val="28"/>
          <w:szCs w:val="28"/>
        </w:rPr>
        <w:t>Цель.</w:t>
      </w:r>
      <w:r>
        <w:rPr>
          <w:rFonts w:ascii="Times New Roman" w:hAnsi="Times New Roman" w:cs="Times New Roman"/>
          <w:sz w:val="28"/>
          <w:szCs w:val="28"/>
        </w:rPr>
        <w:t xml:space="preserve"> Совершенствовать работу по духовно- нравственному воспитанию детей дошкольного возраста, повышение профессиональной компетентности педагогов </w:t>
      </w:r>
      <w:r w:rsidR="00EF0F18">
        <w:rPr>
          <w:rFonts w:ascii="Times New Roman" w:hAnsi="Times New Roman" w:cs="Times New Roman"/>
          <w:sz w:val="28"/>
          <w:szCs w:val="28"/>
        </w:rPr>
        <w:t>в области духовно- нравственного воспитания.</w:t>
      </w:r>
    </w:p>
    <w:p w14:paraId="729388D5" w14:textId="77777777" w:rsidR="00545D56" w:rsidRPr="00CD18BC" w:rsidRDefault="00545D56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8BC">
        <w:rPr>
          <w:rFonts w:ascii="Times New Roman" w:hAnsi="Times New Roman" w:cs="Times New Roman"/>
          <w:sz w:val="28"/>
          <w:szCs w:val="28"/>
        </w:rPr>
        <w:t>«Доброта должна стать таким же</w:t>
      </w:r>
    </w:p>
    <w:p w14:paraId="20F553E2" w14:textId="77777777" w:rsidR="00545D56" w:rsidRPr="00CD18BC" w:rsidRDefault="00545D56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8BC">
        <w:rPr>
          <w:rFonts w:ascii="Times New Roman" w:hAnsi="Times New Roman" w:cs="Times New Roman"/>
          <w:sz w:val="28"/>
          <w:szCs w:val="28"/>
        </w:rPr>
        <w:t>обычным состоянием человека,</w:t>
      </w:r>
    </w:p>
    <w:p w14:paraId="7E9FCC5B" w14:textId="77777777" w:rsidR="00545D56" w:rsidRPr="00CD18BC" w:rsidRDefault="00545D56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8BC">
        <w:rPr>
          <w:rFonts w:ascii="Times New Roman" w:hAnsi="Times New Roman" w:cs="Times New Roman"/>
          <w:sz w:val="28"/>
          <w:szCs w:val="28"/>
        </w:rPr>
        <w:t>как мышление. Она должна</w:t>
      </w:r>
    </w:p>
    <w:p w14:paraId="536FB54B" w14:textId="77777777" w:rsidR="00545D56" w:rsidRPr="00CD18BC" w:rsidRDefault="00545D56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8BC">
        <w:rPr>
          <w:rFonts w:ascii="Times New Roman" w:hAnsi="Times New Roman" w:cs="Times New Roman"/>
          <w:sz w:val="28"/>
          <w:szCs w:val="28"/>
        </w:rPr>
        <w:t>войти в привычку».</w:t>
      </w:r>
    </w:p>
    <w:p w14:paraId="7F8AF05C" w14:textId="77777777" w:rsidR="00545D56" w:rsidRPr="00CD18BC" w:rsidRDefault="00545D56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18BC">
        <w:rPr>
          <w:rFonts w:ascii="Times New Roman" w:hAnsi="Times New Roman" w:cs="Times New Roman"/>
          <w:sz w:val="28"/>
          <w:szCs w:val="28"/>
        </w:rPr>
        <w:t>В.Г. Сухомлинский</w:t>
      </w:r>
    </w:p>
    <w:p w14:paraId="1033EBC4" w14:textId="4B21D3BA" w:rsidR="00545D56" w:rsidRPr="00CD18BC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Наверное</w:t>
      </w:r>
      <w:r w:rsidR="001007A1">
        <w:rPr>
          <w:rFonts w:ascii="Times New Roman" w:hAnsi="Times New Roman" w:cs="Times New Roman"/>
          <w:sz w:val="28"/>
          <w:szCs w:val="28"/>
        </w:rPr>
        <w:t>,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не раз приходилось вам слышать такую фразу, как «По доброте душевной». И все чаще слышится в ней ирония, чем великодушие. Самая большая опасность современного общества, где материальные ценности преобладают над духовными, заключается в разрушении личности. Все мы хотим одного, оградить наших детей от жестокости, безразличия, агрессии. Как объяснить малышу, что такие качества души, как милосердие, великодушие, доброта, сострадание, любовь к ближнему, свойственные только человеку, делают </w:t>
      </w:r>
      <w:r w:rsidR="00EB1C1C" w:rsidRPr="00CD18BC">
        <w:rPr>
          <w:rFonts w:ascii="Times New Roman" w:hAnsi="Times New Roman" w:cs="Times New Roman"/>
          <w:sz w:val="28"/>
          <w:szCs w:val="28"/>
        </w:rPr>
        <w:t>нас счастливее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и добрее.</w:t>
      </w:r>
    </w:p>
    <w:p w14:paraId="32E878E0" w14:textId="6D568C97" w:rsidR="00545D56" w:rsidRPr="00CD18BC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Воспитание нравственности начинается с формирования понятий хорошо и плохо, с осознания своих поступков как</w:t>
      </w:r>
      <w:r w:rsidR="001007A1">
        <w:rPr>
          <w:rFonts w:ascii="Times New Roman" w:hAnsi="Times New Roman" w:cs="Times New Roman"/>
          <w:sz w:val="28"/>
          <w:szCs w:val="28"/>
        </w:rPr>
        <w:t xml:space="preserve"> </w:t>
      </w:r>
      <w:r w:rsidR="00EB1C1C" w:rsidRPr="00CD18BC">
        <w:rPr>
          <w:rFonts w:ascii="Times New Roman" w:hAnsi="Times New Roman" w:cs="Times New Roman"/>
          <w:sz w:val="28"/>
          <w:szCs w:val="28"/>
        </w:rPr>
        <w:t>хороших,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так и плохих. Как объяснить ребенку, что каждый хороший поступок</w:t>
      </w:r>
      <w:r w:rsidR="009D52B7">
        <w:rPr>
          <w:rFonts w:ascii="Times New Roman" w:hAnsi="Times New Roman" w:cs="Times New Roman"/>
          <w:sz w:val="28"/>
          <w:szCs w:val="28"/>
        </w:rPr>
        <w:t xml:space="preserve"> -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это частица добра, вложенная в мир доброты? От нее становится теплее, светлее и радостнее, а каждый плохой поступок — крупица зла, от которой становится темно и страшно. Как помочь малышу почувствовать необходимость вклада в хорошо и осознать ответственность за вклад в плохо?  </w:t>
      </w:r>
    </w:p>
    <w:p w14:paraId="1B71E578" w14:textId="77777777" w:rsidR="00545D56" w:rsidRPr="00CD18BC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Поняти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</w:t>
      </w:r>
      <w:r w:rsidR="001007A1">
        <w:rPr>
          <w:rFonts w:ascii="Times New Roman" w:hAnsi="Times New Roman" w:cs="Times New Roman"/>
          <w:sz w:val="28"/>
          <w:szCs w:val="28"/>
        </w:rPr>
        <w:t>«</w:t>
      </w:r>
      <w:r w:rsidR="00545D56" w:rsidRPr="00CD18BC">
        <w:rPr>
          <w:rFonts w:ascii="Times New Roman" w:hAnsi="Times New Roman" w:cs="Times New Roman"/>
          <w:sz w:val="28"/>
          <w:szCs w:val="28"/>
        </w:rPr>
        <w:t>хорошо</w:t>
      </w:r>
      <w:r w:rsidR="001007A1">
        <w:rPr>
          <w:rFonts w:ascii="Times New Roman" w:hAnsi="Times New Roman" w:cs="Times New Roman"/>
          <w:sz w:val="28"/>
          <w:szCs w:val="28"/>
        </w:rPr>
        <w:t>»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и </w:t>
      </w:r>
      <w:r w:rsidR="001007A1">
        <w:rPr>
          <w:rFonts w:ascii="Times New Roman" w:hAnsi="Times New Roman" w:cs="Times New Roman"/>
          <w:sz w:val="28"/>
          <w:szCs w:val="28"/>
        </w:rPr>
        <w:t>«</w:t>
      </w:r>
      <w:r w:rsidR="00545D56" w:rsidRPr="00CD18BC">
        <w:rPr>
          <w:rFonts w:ascii="Times New Roman" w:hAnsi="Times New Roman" w:cs="Times New Roman"/>
          <w:sz w:val="28"/>
          <w:szCs w:val="28"/>
        </w:rPr>
        <w:t>плохо</w:t>
      </w:r>
      <w:r w:rsidR="001007A1">
        <w:rPr>
          <w:rFonts w:ascii="Times New Roman" w:hAnsi="Times New Roman" w:cs="Times New Roman"/>
          <w:sz w:val="28"/>
          <w:szCs w:val="28"/>
        </w:rPr>
        <w:t>»</w:t>
      </w:r>
      <w:r w:rsidR="002A7E60">
        <w:rPr>
          <w:rFonts w:ascii="Times New Roman" w:hAnsi="Times New Roman" w:cs="Times New Roman"/>
          <w:sz w:val="28"/>
          <w:szCs w:val="28"/>
        </w:rPr>
        <w:t xml:space="preserve"> 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для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абстракция, потому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что их нельзя потрогать</w:t>
      </w:r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увидеть. Как оживить эти понятия? Как заставить работать? Одна из основных причин равнодушного отношения ребенка к окружающим, непонимание чужих эмоций, переживаний. Как правило, взрослые стараются оградить малыша от забот и негативных эмоций, боясь, что они отрицательно скажутся на его психическом здоровье. В результате ребенок не учится понимать окружающих его людей, сочувствовать им, сопереживать вместе с ними. Задачей воспитателя является увидеть, что таится в душах детей, и помочь справиться со своими эмоциями и переживаниями, научить чувствовать окружающих его людей.</w:t>
      </w:r>
    </w:p>
    <w:p w14:paraId="7B7CF9FE" w14:textId="77777777" w:rsidR="00545D56" w:rsidRPr="00CD18BC" w:rsidRDefault="009D52B7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Дети по</w:t>
      </w:r>
      <w:r w:rsidR="009C76CB">
        <w:rPr>
          <w:rFonts w:ascii="Times New Roman" w:hAnsi="Times New Roman" w:cs="Times New Roman"/>
          <w:sz w:val="28"/>
          <w:szCs w:val="28"/>
        </w:rPr>
        <w:t xml:space="preserve"> -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своему видят действительность, они судят о своих поступках и поступках других, опираясь на свой еще небогатый жизненный опыт. Поэтому, педагогу необходимо умело и ненавязчиво учить ребенка правильно воспринимать и оценивать жизненные ситуации. Работая с малышами, мы не перестаем воспитывать навыки самообслуживания, для этого мы читаем им стихи, сказки, такие как «Маша-растеряша», «Неумейка», обсуждаем сложившиеся ситуации. Добрые отношения к людям и сверстникам помогают воспитывать сюжетно-ролевые игры, где ведущую роль выполняют сами дети. Например, игра «Дом», «Приходите к нам на чай», «Кукла Катя заболела» и т. д. В ходе игры воспитываются гуманные чувства, забота о кукле, как о носителе человеческих качеств, учат детей быть вежливыми.</w:t>
      </w:r>
    </w:p>
    <w:p w14:paraId="048F7778" w14:textId="77777777" w:rsidR="00545D56" w:rsidRPr="00CD18BC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Вежливые слова в младшем возрасте дети воспринимают как нечто формальное, необязательное. Поэтому, важно выработать у них привычку постоянно говорить «здравствуйте», «спасибо», «до свидания». Лучшие помощники, в сложившейся ситуации, это герои любимых книжек, а так же примеры взрослых.</w:t>
      </w:r>
    </w:p>
    <w:p w14:paraId="0EE6E32E" w14:textId="77777777" w:rsidR="009C76CB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В ходе занятий и игр мы часто включаем элементы мотивации, т. е. присутствие третьего лица. Это может быть Карлсон, который случайно заглянул в наш детский сад, чтобы поиграть с детьми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 зайчонок, который </w:t>
      </w:r>
      <w:r w:rsidR="00545D56" w:rsidRPr="00CD18BC">
        <w:rPr>
          <w:rFonts w:ascii="Times New Roman" w:hAnsi="Times New Roman" w:cs="Times New Roman"/>
          <w:sz w:val="28"/>
          <w:szCs w:val="28"/>
        </w:rPr>
        <w:lastRenderedPageBreak/>
        <w:t>сбежал от волка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545D56" w:rsidRPr="00CD18BC">
        <w:rPr>
          <w:rFonts w:ascii="Times New Roman" w:hAnsi="Times New Roman" w:cs="Times New Roman"/>
          <w:sz w:val="28"/>
          <w:szCs w:val="28"/>
        </w:rPr>
        <w:t xml:space="preserve">ли создаем и вместе решаем проблемные ситуации такие, как «Собачка потерялась», «Почему зайчик плачет», «Колобок, которого надо спасти от лисы», и т. д. </w:t>
      </w:r>
    </w:p>
    <w:p w14:paraId="4AA6121C" w14:textId="77777777" w:rsidR="00545D56" w:rsidRPr="00CD18BC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В повседневной жизни группы мы часто используем добрые стихотворения, четверостишья, такие как «это ты, а это я, ты хороший у меня, мой подарок дорогой, и не нужен мне другой!» Укладывая ребенка спать, проговариваем потешки и прибаутки, их же мы используем при просыпании детей, при водных процедурах, перед тем, как сесть за стол, при любой ситуации. Народная мудрость нас всегда учила только добру.</w:t>
      </w:r>
    </w:p>
    <w:p w14:paraId="60119110" w14:textId="77777777" w:rsidR="00545D56" w:rsidRPr="00CD18BC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С первых лет своей жизни детям знакомы произведения А. Барто «Бычок», «Зайка», «Мишка», «Наша Таня», героям которых нельзя не сочувствовать и хочется помочь. Эти незатейливые стихи учат гуманности, заботливому отношению, и когда наблюдаешь, как девочка укачивает куклу, прижав ее к себе, или как маленькие пальчики кропотливо помогают клеить, зачитанную до дыр книжку, понимаешь, что доброта спасет мир!</w:t>
      </w:r>
    </w:p>
    <w:p w14:paraId="1CF70B4D" w14:textId="77777777" w:rsidR="00545D56" w:rsidRPr="00CD18BC" w:rsidRDefault="009C76CB" w:rsidP="009C76C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5D56" w:rsidRPr="00CD18BC">
        <w:rPr>
          <w:rFonts w:ascii="Times New Roman" w:hAnsi="Times New Roman" w:cs="Times New Roman"/>
          <w:sz w:val="28"/>
          <w:szCs w:val="28"/>
        </w:rPr>
        <w:t>Проникнуть во внутренний мир ребенка, понять его и прийти к взаимопониманию непросто. Нелегко родителям, еще сложнее педагогам. Для решения этой сложной задачи взрослый пытается протянуть тонкую духовную нить, которая связала бы его с ребенком. Главное постараться сохранить эту связь, не дать ей оборваться!</w:t>
      </w:r>
    </w:p>
    <w:sectPr w:rsidR="00545D56" w:rsidRPr="00CD18BC" w:rsidSect="009D52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45D56"/>
    <w:rsid w:val="001007A1"/>
    <w:rsid w:val="002A7E60"/>
    <w:rsid w:val="0043516F"/>
    <w:rsid w:val="0052333C"/>
    <w:rsid w:val="005374BC"/>
    <w:rsid w:val="00545D56"/>
    <w:rsid w:val="00971EF8"/>
    <w:rsid w:val="009C76CB"/>
    <w:rsid w:val="009D52B7"/>
    <w:rsid w:val="00B46215"/>
    <w:rsid w:val="00B86BC9"/>
    <w:rsid w:val="00CA4FB6"/>
    <w:rsid w:val="00CD18BC"/>
    <w:rsid w:val="00D3571B"/>
    <w:rsid w:val="00EB1C1C"/>
    <w:rsid w:val="00EF0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3D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695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Директор</cp:lastModifiedBy>
  <cp:revision>15</cp:revision>
  <dcterms:created xsi:type="dcterms:W3CDTF">2014-08-10T11:11:00Z</dcterms:created>
  <dcterms:modified xsi:type="dcterms:W3CDTF">2021-01-19T20:56:00Z</dcterms:modified>
</cp:coreProperties>
</file>