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930" w:rsidRPr="00315930" w:rsidRDefault="00315930" w:rsidP="00315930">
      <w:pPr>
        <w:pStyle w:val="a3"/>
        <w:shd w:val="clear" w:color="auto" w:fill="FFFFFF"/>
        <w:jc w:val="center"/>
        <w:rPr>
          <w:b/>
          <w:color w:val="333333"/>
        </w:rPr>
      </w:pPr>
      <w:proofErr w:type="gramStart"/>
      <w:r w:rsidRPr="00315930">
        <w:rPr>
          <w:b/>
          <w:color w:val="333333"/>
        </w:rPr>
        <w:t>Э</w:t>
      </w:r>
      <w:r w:rsidRPr="00315930">
        <w:rPr>
          <w:b/>
          <w:color w:val="333333"/>
        </w:rPr>
        <w:t>кспресс-диагностики</w:t>
      </w:r>
      <w:proofErr w:type="gramEnd"/>
      <w:r w:rsidRPr="00315930">
        <w:rPr>
          <w:b/>
          <w:color w:val="333333"/>
        </w:rPr>
        <w:t xml:space="preserve"> речевого развития детей старшего </w:t>
      </w:r>
      <w:r w:rsidRPr="00315930">
        <w:rPr>
          <w:b/>
          <w:color w:val="333333"/>
        </w:rPr>
        <w:t xml:space="preserve">                                                      </w:t>
      </w:r>
      <w:r w:rsidRPr="00315930">
        <w:rPr>
          <w:b/>
          <w:color w:val="333333"/>
        </w:rPr>
        <w:t>дошкольного возраста Т. Л. Вербицкой</w:t>
      </w:r>
      <w:bookmarkStart w:id="0" w:name="_GoBack"/>
      <w:bookmarkEnd w:id="0"/>
    </w:p>
    <w:p w:rsidR="00B10D8C" w:rsidRPr="00961FCC" w:rsidRDefault="00B10D8C" w:rsidP="00B10D8C">
      <w:pPr>
        <w:pStyle w:val="a3"/>
        <w:shd w:val="clear" w:color="auto" w:fill="FFFFFF"/>
        <w:jc w:val="both"/>
        <w:rPr>
          <w:color w:val="333333"/>
          <w:sz w:val="18"/>
          <w:szCs w:val="18"/>
        </w:rPr>
      </w:pPr>
      <w:r w:rsidRPr="00961FCC">
        <w:rPr>
          <w:color w:val="333333"/>
        </w:rPr>
        <w:t>В нашей стране сложилась достаточно разнообразная система логопедической помощи. Она осуществляется сегодня по линии образования, здравоохранения, социального обеспечения, а также в частных кабинетах логопедов и даже дистанционно с помощью интернета. Каждый вид логопедической помощи имеет свои особенности.</w:t>
      </w:r>
    </w:p>
    <w:p w:rsidR="00B10D8C" w:rsidRPr="00961FCC" w:rsidRDefault="00B10D8C" w:rsidP="00B10D8C">
      <w:pPr>
        <w:pStyle w:val="a3"/>
        <w:shd w:val="clear" w:color="auto" w:fill="FFFFFF"/>
        <w:jc w:val="both"/>
        <w:rPr>
          <w:color w:val="333333"/>
          <w:sz w:val="18"/>
          <w:szCs w:val="18"/>
        </w:rPr>
      </w:pPr>
      <w:r w:rsidRPr="00961FCC">
        <w:rPr>
          <w:color w:val="333333"/>
        </w:rPr>
        <w:t xml:space="preserve">Особенности образовательных организаций непосредственно </w:t>
      </w:r>
      <w:proofErr w:type="gramStart"/>
      <w:r w:rsidRPr="00961FCC">
        <w:rPr>
          <w:color w:val="333333"/>
        </w:rPr>
        <w:t>связаны</w:t>
      </w:r>
      <w:proofErr w:type="gramEnd"/>
      <w:r w:rsidRPr="00961FCC">
        <w:rPr>
          <w:color w:val="333333"/>
        </w:rPr>
        <w:t xml:space="preserve"> прежде всего с нормированием и нормативностью. Так, количество детей, приходящихся на одного логопеда, работающего в логопедическом пункте дошкольной образовательной организации, составляет 25 детей, что в два раза больше по сравнению со специализированной логопедической группой детского сада (12 детей). А количество учебного времени, предназначенное для коррекции речевого нарушения, соответственно получается вдвое меньшим. Поэтому в логопедические пункты стараются зачислять детей, имеющих более легкие нарушения речи, а детей с тяжелой речевой патологией направлять в специализированные детские сады или группы. Но на практике такое осуществить не всегда возможно: не каждый родитель готов поменять образовательное учреждение для своего ребенка, количество ме</w:t>
      </w:r>
      <w:proofErr w:type="gramStart"/>
      <w:r w:rsidRPr="00961FCC">
        <w:rPr>
          <w:color w:val="333333"/>
        </w:rPr>
        <w:t>ст в сп</w:t>
      </w:r>
      <w:proofErr w:type="gramEnd"/>
      <w:r w:rsidRPr="00961FCC">
        <w:rPr>
          <w:color w:val="333333"/>
        </w:rPr>
        <w:t>ециализированных группах ограничено и зачастую не соответствует количеству нуждающихся в логопедической помощи и т.д.</w:t>
      </w:r>
    </w:p>
    <w:p w:rsidR="00B10D8C" w:rsidRPr="00961FCC" w:rsidRDefault="00B10D8C" w:rsidP="00B10D8C">
      <w:pPr>
        <w:pStyle w:val="a3"/>
        <w:shd w:val="clear" w:color="auto" w:fill="FFFFFF"/>
        <w:jc w:val="both"/>
        <w:rPr>
          <w:color w:val="333333"/>
          <w:sz w:val="18"/>
          <w:szCs w:val="18"/>
        </w:rPr>
      </w:pPr>
      <w:r w:rsidRPr="00961FCC">
        <w:rPr>
          <w:color w:val="333333"/>
        </w:rPr>
        <w:t>Не секрет, что успех коррекции недостатков речи во многом зависит от качества планирования логопедической работы, а планирование, в свою очередь, базируется на диагностике. Именно на результатах диагностики строится основной путь коррекционно-образовательного процесса. Однако до настоящего момента нет единства в подходах к логопедическому обследованию. Многие исследователи отмечают, что проблемы диагностики речевых нарушений в современной логопедии остаются очень актуальными [</w:t>
      </w:r>
      <w:proofErr w:type="spellStart"/>
      <w:r w:rsidRPr="00961FCC">
        <w:rPr>
          <w:color w:val="333333"/>
        </w:rPr>
        <w:t>Балаева</w:t>
      </w:r>
      <w:proofErr w:type="spellEnd"/>
      <w:r w:rsidRPr="00961FCC">
        <w:rPr>
          <w:color w:val="333333"/>
        </w:rPr>
        <w:t xml:space="preserve"> В. И., Акименко А. К., </w:t>
      </w:r>
      <w:proofErr w:type="spellStart"/>
      <w:r w:rsidRPr="00961FCC">
        <w:rPr>
          <w:color w:val="333333"/>
        </w:rPr>
        <w:t>Шацкова</w:t>
      </w:r>
      <w:proofErr w:type="spellEnd"/>
      <w:r w:rsidRPr="00961FCC">
        <w:rPr>
          <w:color w:val="333333"/>
        </w:rPr>
        <w:t xml:space="preserve"> А. М. и др.].</w:t>
      </w:r>
    </w:p>
    <w:p w:rsidR="00B10D8C" w:rsidRPr="00961FCC" w:rsidRDefault="00B10D8C" w:rsidP="00B10D8C">
      <w:pPr>
        <w:pStyle w:val="a3"/>
        <w:shd w:val="clear" w:color="auto" w:fill="FFFFFF"/>
        <w:jc w:val="both"/>
        <w:rPr>
          <w:color w:val="333333"/>
          <w:sz w:val="18"/>
          <w:szCs w:val="18"/>
        </w:rPr>
      </w:pPr>
      <w:r w:rsidRPr="00961FCC">
        <w:rPr>
          <w:color w:val="333333"/>
        </w:rPr>
        <w:t xml:space="preserve">Традиционные отечественные методики логопедической диагностики предусматривают качественный анализ данных. Они бывают, как правило, очень громоздки и неудобны в практическом применении [Грибова О. Е., Иншакова О. Б., Филичева Т. Б., Каше Г. А.]. Российскими специалистами предпринимаются попытки разработать стандартизированный диагностический материал по логопедии, удобный в обработке данных и показательный при анализе результатов [Архипова Е. Ф., </w:t>
      </w:r>
      <w:proofErr w:type="spellStart"/>
      <w:r w:rsidRPr="00961FCC">
        <w:rPr>
          <w:color w:val="333333"/>
        </w:rPr>
        <w:t>Фотекова</w:t>
      </w:r>
      <w:proofErr w:type="spellEnd"/>
      <w:r w:rsidRPr="00961FCC">
        <w:rPr>
          <w:color w:val="333333"/>
        </w:rPr>
        <w:t xml:space="preserve"> Т. А.], однако на практике он также оказывается сложным для осуществления. Зачастую педагоги оказываются не компетентными в вопросах автоматизации процесса обработки полученных данных даже с помощью стандартных средств пакета офисных документов </w:t>
      </w:r>
      <w:proofErr w:type="spellStart"/>
      <w:r w:rsidRPr="00961FCC">
        <w:rPr>
          <w:color w:val="333333"/>
        </w:rPr>
        <w:t>Microsoft</w:t>
      </w:r>
      <w:proofErr w:type="spellEnd"/>
      <w:r w:rsidRPr="00961FCC">
        <w:rPr>
          <w:color w:val="333333"/>
        </w:rPr>
        <w:t xml:space="preserve"> </w:t>
      </w:r>
      <w:proofErr w:type="spellStart"/>
      <w:r w:rsidRPr="00961FCC">
        <w:rPr>
          <w:color w:val="333333"/>
        </w:rPr>
        <w:t>Office</w:t>
      </w:r>
      <w:proofErr w:type="spellEnd"/>
      <w:r w:rsidRPr="00961FCC">
        <w:rPr>
          <w:color w:val="333333"/>
        </w:rPr>
        <w:t>. Компьютерные технологии еще только внедряются и не достаточно применяются в процессе педагогической диагностики, в том числе логопедической. А ручная обработка данных по понятным причинам не вызывает энтузиазма педагогов.</w:t>
      </w:r>
    </w:p>
    <w:p w:rsidR="00B10D8C" w:rsidRPr="00961FCC" w:rsidRDefault="00B10D8C" w:rsidP="00B10D8C">
      <w:pPr>
        <w:pStyle w:val="a3"/>
        <w:shd w:val="clear" w:color="auto" w:fill="FFFFFF"/>
        <w:jc w:val="both"/>
        <w:rPr>
          <w:color w:val="333333"/>
          <w:sz w:val="18"/>
          <w:szCs w:val="18"/>
        </w:rPr>
      </w:pPr>
      <w:r w:rsidRPr="00961FCC">
        <w:rPr>
          <w:color w:val="333333"/>
        </w:rPr>
        <w:t xml:space="preserve">Учитывая интенсивность работы логопеда в </w:t>
      </w:r>
      <w:proofErr w:type="spellStart"/>
      <w:r w:rsidRPr="00961FCC">
        <w:rPr>
          <w:color w:val="333333"/>
        </w:rPr>
        <w:t>логопункте</w:t>
      </w:r>
      <w:proofErr w:type="spellEnd"/>
      <w:r w:rsidRPr="00961FCC">
        <w:rPr>
          <w:color w:val="333333"/>
        </w:rPr>
        <w:t>, особенную важность приобретает вопрос о необходимости разработки эффективной системы диагностики речевой сферы воспитанников путем отбора и комбинирования традиционных, зарекомендовавших себя технологий, и инновационных. В то же время логопеды-практики нуждаются в инструментарии, удобном в применении, простом в обработке полученных данных и доступном.</w:t>
      </w:r>
    </w:p>
    <w:p w:rsidR="00B10D8C" w:rsidRPr="00961FCC" w:rsidRDefault="00B10D8C" w:rsidP="00B10D8C">
      <w:pPr>
        <w:pStyle w:val="a3"/>
        <w:shd w:val="clear" w:color="auto" w:fill="FFFFFF"/>
        <w:jc w:val="both"/>
        <w:rPr>
          <w:color w:val="333333"/>
        </w:rPr>
      </w:pPr>
      <w:proofErr w:type="gramStart"/>
      <w:r w:rsidRPr="00961FCC">
        <w:rPr>
          <w:color w:val="333333"/>
        </w:rPr>
        <w:t>Проанализировав различные методики диагностики речевого развития, включая тестовые, было решено разработать и апробировать технологию логопедической экспресс-диагностики.</w:t>
      </w:r>
      <w:proofErr w:type="gramEnd"/>
      <w:r w:rsidRPr="00961FCC">
        <w:rPr>
          <w:color w:val="333333"/>
        </w:rPr>
        <w:t xml:space="preserve"> При отборе содержания технологии предпочтение было отдано как </w:t>
      </w:r>
      <w:r w:rsidRPr="00961FCC">
        <w:rPr>
          <w:color w:val="333333"/>
        </w:rPr>
        <w:lastRenderedPageBreak/>
        <w:t>зарекомендовавшим себя традиционным методам с комплексным подходом к обследованию речи дошкольников, так и отдельным современным «</w:t>
      </w:r>
      <w:proofErr w:type="gramStart"/>
      <w:r w:rsidRPr="00961FCC">
        <w:rPr>
          <w:color w:val="333333"/>
        </w:rPr>
        <w:t>скрининг-методам</w:t>
      </w:r>
      <w:proofErr w:type="gramEnd"/>
      <w:r w:rsidRPr="00961FCC">
        <w:rPr>
          <w:color w:val="333333"/>
        </w:rPr>
        <w:t xml:space="preserve">», наиболее показательным при дифференциальной диагностике. Это было сделано для того, чтобы учитель-логопед мог комплексно оценивать уровень </w:t>
      </w:r>
      <w:proofErr w:type="spellStart"/>
      <w:r w:rsidRPr="00961FCC">
        <w:rPr>
          <w:color w:val="333333"/>
        </w:rPr>
        <w:t>сформированности</w:t>
      </w:r>
      <w:proofErr w:type="spellEnd"/>
      <w:r w:rsidRPr="00961FCC">
        <w:rPr>
          <w:color w:val="333333"/>
        </w:rPr>
        <w:t xml:space="preserve"> всех компонентов языковой системы ребенка при минимальных временных затратах. А для самого процесса диагностики, обработки и анализа результатов были отобраны и адаптированы современные программные средства ИКТ, доступные большинству современных пользователей компьютеров (</w:t>
      </w:r>
      <w:proofErr w:type="spellStart"/>
      <w:r w:rsidRPr="00961FCC">
        <w:rPr>
          <w:color w:val="333333"/>
        </w:rPr>
        <w:t>Microsoft</w:t>
      </w:r>
      <w:proofErr w:type="spellEnd"/>
      <w:r w:rsidRPr="00961FCC">
        <w:rPr>
          <w:color w:val="333333"/>
        </w:rPr>
        <w:t xml:space="preserve"> </w:t>
      </w:r>
      <w:proofErr w:type="spellStart"/>
      <w:r w:rsidRPr="00961FCC">
        <w:rPr>
          <w:color w:val="333333"/>
        </w:rPr>
        <w:t>Office</w:t>
      </w:r>
      <w:proofErr w:type="spellEnd"/>
      <w:r w:rsidRPr="00961FCC">
        <w:rPr>
          <w:color w:val="333333"/>
        </w:rPr>
        <w:t xml:space="preserve"> </w:t>
      </w:r>
      <w:proofErr w:type="spellStart"/>
      <w:r w:rsidRPr="00961FCC">
        <w:rPr>
          <w:color w:val="333333"/>
        </w:rPr>
        <w:t>Excel</w:t>
      </w:r>
      <w:proofErr w:type="spellEnd"/>
      <w:r w:rsidRPr="00961FCC">
        <w:rPr>
          <w:color w:val="333333"/>
        </w:rPr>
        <w:t xml:space="preserve"> и </w:t>
      </w:r>
      <w:proofErr w:type="spellStart"/>
      <w:r w:rsidRPr="00961FCC">
        <w:rPr>
          <w:color w:val="333333"/>
        </w:rPr>
        <w:t>Microsoft</w:t>
      </w:r>
      <w:proofErr w:type="spellEnd"/>
      <w:r w:rsidRPr="00961FCC">
        <w:rPr>
          <w:color w:val="333333"/>
        </w:rPr>
        <w:t xml:space="preserve"> </w:t>
      </w:r>
      <w:proofErr w:type="spellStart"/>
      <w:r w:rsidRPr="00961FCC">
        <w:rPr>
          <w:color w:val="333333"/>
        </w:rPr>
        <w:t>Office</w:t>
      </w:r>
      <w:proofErr w:type="spellEnd"/>
      <w:r w:rsidRPr="00961FCC">
        <w:rPr>
          <w:color w:val="333333"/>
        </w:rPr>
        <w:t xml:space="preserve"> </w:t>
      </w:r>
      <w:proofErr w:type="spellStart"/>
      <w:r w:rsidRPr="00961FCC">
        <w:rPr>
          <w:color w:val="333333"/>
        </w:rPr>
        <w:t>Access</w:t>
      </w:r>
      <w:proofErr w:type="spellEnd"/>
      <w:r w:rsidRPr="00961FCC">
        <w:rPr>
          <w:color w:val="333333"/>
        </w:rPr>
        <w:t>). Это в значительной степени оптимизировало трудовые затраты специалиста, как в плане применения диагностического материала, так и в плане ведения и заполнения документации.</w:t>
      </w:r>
    </w:p>
    <w:p w:rsidR="00B10D8C" w:rsidRDefault="00B10D8C" w:rsidP="00B10D8C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</w:rPr>
        <w:drawing>
          <wp:inline distT="0" distB="0" distL="0" distR="0">
            <wp:extent cx="5928360" cy="3345180"/>
            <wp:effectExtent l="0" t="0" r="0" b="7620"/>
            <wp:docPr id="1" name="Рисунок 1" descr="C:\Users\Директор\Desktop\Современные методы диагностики\diagnosti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Современные методы диагностики\diagnostika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33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D8C" w:rsidRDefault="00B10D8C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noProof/>
          <w:color w:val="333333"/>
          <w:shd w:val="clear" w:color="auto" w:fill="FFFFFF"/>
          <w:lang w:eastAsia="ru-RU"/>
        </w:rPr>
        <w:drawing>
          <wp:inline distT="0" distB="0" distL="0" distR="0">
            <wp:extent cx="5935980" cy="3337560"/>
            <wp:effectExtent l="0" t="0" r="7620" b="0"/>
            <wp:docPr id="2" name="Рисунок 2" descr="C:\Users\Директор\Desktop\Современные методы диагностики\diagnosti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ректор\Desktop\Современные методы диагностики\diagnostika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33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B51" w:rsidRPr="00961FCC" w:rsidRDefault="00B10D8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61F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Новизной данной технологии является отбор минимальных диагностических средств и приемов и отсев «избыточного» материала в содержании, а также создание шаблонов для автоматизации самого процесса, обработки и учета полученных результатов. Она проста и удобна для применения в процессе обследования, а также для получения разнообразных отчетов по ее итогам: протокола обследования, таблиц (особенностей звукопроизношения, слоговой структуры и др.), диаграмм (структуры речевого профиля и профиля звукопроизношения), отражающих состояние на определенный момент и динамику.</w:t>
      </w:r>
    </w:p>
    <w:p w:rsidR="00B10D8C" w:rsidRDefault="00B10D8C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noProof/>
          <w:color w:val="333333"/>
          <w:shd w:val="clear" w:color="auto" w:fill="FFFFFF"/>
          <w:lang w:eastAsia="ru-RU"/>
        </w:rPr>
        <w:drawing>
          <wp:inline distT="0" distB="0" distL="0" distR="0">
            <wp:extent cx="5928360" cy="3329940"/>
            <wp:effectExtent l="0" t="0" r="0" b="3810"/>
            <wp:docPr id="4" name="Рисунок 4" descr="C:\Users\Директор\Desktop\Современные методы диагностики\diagnostik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ректор\Desktop\Современные методы диагностики\diagnostika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D8C" w:rsidRDefault="00B10D8C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noProof/>
          <w:color w:val="333333"/>
          <w:shd w:val="clear" w:color="auto" w:fill="FFFFFF"/>
          <w:lang w:eastAsia="ru-RU"/>
        </w:rPr>
        <w:drawing>
          <wp:inline distT="0" distB="0" distL="0" distR="0">
            <wp:extent cx="5935980" cy="3337560"/>
            <wp:effectExtent l="0" t="0" r="7620" b="0"/>
            <wp:docPr id="3" name="Рисунок 3" descr="C:\Users\Директор\Desktop\Современные методы диагностики\2014-07-25_12-35-54_skrinshot_ehkra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ректор\Desktop\Современные методы диагностики\2014-07-25_12-35-54_skrinshot_ehkran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33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D8C" w:rsidRPr="00961FCC" w:rsidRDefault="00B10D8C" w:rsidP="00B10D8C">
      <w:pPr>
        <w:pStyle w:val="a3"/>
        <w:shd w:val="clear" w:color="auto" w:fill="FFFFFF"/>
        <w:jc w:val="both"/>
        <w:rPr>
          <w:color w:val="333333"/>
          <w:sz w:val="18"/>
          <w:szCs w:val="18"/>
        </w:rPr>
      </w:pPr>
      <w:r w:rsidRPr="00961FCC">
        <w:rPr>
          <w:color w:val="333333"/>
        </w:rPr>
        <w:t xml:space="preserve">Данная технология апробировалась в течение двух лет в логопедическом пункте ДОО и в частной практике. За это время в первоначальный вариант содержания и оформления вносились поправки, и автор отдает себе отчет в том, что и в будущем такие коррективы </w:t>
      </w:r>
      <w:r w:rsidRPr="00961FCC">
        <w:rPr>
          <w:color w:val="333333"/>
        </w:rPr>
        <w:lastRenderedPageBreak/>
        <w:t>не могут быть полностью исключены. Велась работа по отслеживанию корректности логопедического заключения, основанного на критериях предлагаемой технологии, и, надо сказать, мы убедились в правильности рассмотрения количественных показателей не в общем, а по отдельным блокам в сравнении друг с другом. Ведь существующая психолого-педагогическая классификация нарушений речи как раз предусматривает рассмотрение нарушения отдельных сторон в целостной системе речи.</w:t>
      </w:r>
    </w:p>
    <w:p w:rsidR="00B10D8C" w:rsidRPr="00961FCC" w:rsidRDefault="00B10D8C" w:rsidP="00B10D8C">
      <w:pPr>
        <w:pStyle w:val="a3"/>
        <w:shd w:val="clear" w:color="auto" w:fill="FFFFFF"/>
        <w:jc w:val="both"/>
        <w:rPr>
          <w:color w:val="333333"/>
          <w:sz w:val="18"/>
          <w:szCs w:val="18"/>
        </w:rPr>
      </w:pPr>
      <w:r w:rsidRPr="00961FCC">
        <w:rPr>
          <w:color w:val="333333"/>
        </w:rPr>
        <w:t xml:space="preserve">Заинтересовало? Познакомьтесь с авторской технологией </w:t>
      </w:r>
      <w:proofErr w:type="gramStart"/>
      <w:r w:rsidRPr="00961FCC">
        <w:rPr>
          <w:color w:val="333333"/>
        </w:rPr>
        <w:t>экспресс-диагностики</w:t>
      </w:r>
      <w:proofErr w:type="gramEnd"/>
      <w:r w:rsidRPr="00961FCC">
        <w:rPr>
          <w:color w:val="333333"/>
        </w:rPr>
        <w:t xml:space="preserve"> речевого развития детей старшего дошкольного возраста Т. Л. Вербицкой поближе:</w:t>
      </w:r>
    </w:p>
    <w:p w:rsidR="00B10D8C" w:rsidRDefault="00B10D8C"/>
    <w:sectPr w:rsidR="00B10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66"/>
    <w:rsid w:val="00062B51"/>
    <w:rsid w:val="00315930"/>
    <w:rsid w:val="00450266"/>
    <w:rsid w:val="00961FCC"/>
    <w:rsid w:val="00B10D8C"/>
    <w:rsid w:val="00BB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0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0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0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0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Админ</cp:lastModifiedBy>
  <cp:revision>4</cp:revision>
  <dcterms:created xsi:type="dcterms:W3CDTF">2018-12-04T23:24:00Z</dcterms:created>
  <dcterms:modified xsi:type="dcterms:W3CDTF">2018-09-18T23:41:00Z</dcterms:modified>
</cp:coreProperties>
</file>