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7DE" w:rsidRPr="009807DE" w:rsidRDefault="009807DE" w:rsidP="009807D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9807DE">
        <w:rPr>
          <w:rFonts w:ascii="Times New Roman" w:eastAsia="Times New Roman" w:hAnsi="Times New Roman" w:cs="Times New Roman"/>
          <w:b/>
          <w:bCs/>
          <w:color w:val="000000"/>
          <w:kern w:val="36"/>
          <w:sz w:val="48"/>
          <w:szCs w:val="48"/>
          <w:lang w:eastAsia="ru-RU"/>
        </w:rPr>
        <w:t>Федеральный закон "Об основах профилактики безнадзорности и правонарушений несовершеннолетних" № 120-ФЗ от 24.06.1999г.</w:t>
      </w:r>
    </w:p>
    <w:p w:rsidR="009807DE" w:rsidRPr="009807DE" w:rsidRDefault="009807DE" w:rsidP="009807DE">
      <w:pPr>
        <w:spacing w:before="100" w:beforeAutospacing="1" w:after="270"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24 июня 1999 года N 120-ФЗ </w:t>
      </w:r>
    </w:p>
    <w:p w:rsidR="009807DE" w:rsidRPr="009807DE" w:rsidRDefault="009807DE" w:rsidP="009807D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b/>
          <w:bCs/>
          <w:color w:val="000000"/>
          <w:sz w:val="27"/>
          <w:szCs w:val="27"/>
          <w:lang w:eastAsia="ru-RU"/>
        </w:rPr>
        <w:t>РОССИЙСКАЯ ФЕДЕРАЦИЯ</w:t>
      </w:r>
    </w:p>
    <w:p w:rsidR="009807DE" w:rsidRPr="009807DE" w:rsidRDefault="009807DE" w:rsidP="009807D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b/>
          <w:bCs/>
          <w:color w:val="000000"/>
          <w:sz w:val="27"/>
          <w:szCs w:val="27"/>
          <w:lang w:eastAsia="ru-RU"/>
        </w:rPr>
        <w:t>ФЕДЕРАЛЬНЫЙ ЗАКОН</w:t>
      </w:r>
    </w:p>
    <w:p w:rsidR="009807DE" w:rsidRPr="009807DE" w:rsidRDefault="009807DE" w:rsidP="009807D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b/>
          <w:bCs/>
          <w:color w:val="000000"/>
          <w:sz w:val="27"/>
          <w:szCs w:val="27"/>
          <w:lang w:eastAsia="ru-RU"/>
        </w:rPr>
        <w:t>ОБ ОСНОВАХ СИСТЕМЫ ПРОФИЛАКТИКИ БЕЗНАДЗОРНОСТИ</w:t>
      </w:r>
    </w:p>
    <w:p w:rsidR="009807DE" w:rsidRPr="009807DE" w:rsidRDefault="009807DE" w:rsidP="009807DE">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b/>
          <w:bCs/>
          <w:color w:val="000000"/>
          <w:sz w:val="27"/>
          <w:szCs w:val="27"/>
          <w:lang w:eastAsia="ru-RU"/>
        </w:rPr>
        <w:t>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Принят</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Государственной Думой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21 мая 1999 года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Одобрен</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Советом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9 июня 1999 года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Федеральных законов от 13.01.2001 N 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от 07.07.2003 N 111-ФЗ, от 29.06.2004 N 58-ФЗ,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от 22.08.2004 N 122-ФЗ (ред. 29.12.2004),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от 29.12.2004 N 199-ФЗ, от 22.04.2005 N 39-ФЗ,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от 05.01.2006 N 9-ФЗ)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b/>
          <w:bCs/>
          <w:color w:val="000000"/>
          <w:sz w:val="27"/>
          <w:szCs w:val="27"/>
          <w:lang w:eastAsia="ru-RU"/>
        </w:rPr>
        <w:t>Глава I. ОБЩИЕ ПОЛОЖЕНИЯ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Статья 1. Основные понятия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Для целей настоящего Федерального закона применяются следующие основные понятия: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несовершеннолетний - лицо, не достигшее возраста восемнадцати лет;</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(абзац введен Федеральным законом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беспризорный - безнадзорный, не имеющий места жительства и (или) места пребывания;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(абзац введен Федеральным законом от 07.07.2003 N 111-ФЗ, в ред. Федерального закона от 22.04.2005 N 39-ФЗ)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 xml:space="preserve">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w:t>
      </w:r>
      <w:r w:rsidRPr="009807DE">
        <w:rPr>
          <w:rFonts w:ascii="Times New Roman" w:eastAsia="Times New Roman" w:hAnsi="Times New Roman" w:cs="Times New Roman"/>
          <w:color w:val="000000"/>
          <w:sz w:val="27"/>
          <w:szCs w:val="27"/>
          <w:lang w:eastAsia="ru-RU"/>
        </w:rPr>
        <w:lastRenderedPageBreak/>
        <w:t>предупреждению совершения ими правонарушений и антиобщественных действий;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(абзац введен Федеральным законом от 22.04.2005 N 39-ФЗ)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2. Основные задачи и принципы деятельности по профилактике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Основными задачами деятельности по профилактике безнадзорности и правонарушений несовершеннолетних являются: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обеспечение защиты прав и законных интересов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социально-педагогическая реабилитация несовершеннолетних, находящихся в социально опасном положении;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выявление и пресечение случаев вовлечения несовершеннолетних в совершение преступлений и антиобщественных действий.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Статья 3. Законодательство Российской Федерации о профилактике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4. Органы и учреждения системы профилактики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Участие в деятельности по профилактике безнадзорности и правонарушений несовершеннолетних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5. Категории лиц, в отношении которых проводится индивидуальная профилактическая работа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безнадзорных или беспризорных;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занимающихся бродяжничеством или попрошайничеством;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 xml:space="preserve">3) содержащихся в социально-реабилитационных центрах для несовершеннолетних, социальных приютах, центрах помощи детям, оставшимся </w:t>
      </w:r>
      <w:r w:rsidRPr="009807DE">
        <w:rPr>
          <w:rFonts w:ascii="Times New Roman" w:eastAsia="Times New Roman" w:hAnsi="Times New Roman" w:cs="Times New Roman"/>
          <w:color w:val="000000"/>
          <w:sz w:val="27"/>
          <w:szCs w:val="27"/>
          <w:lang w:eastAsia="ru-RU"/>
        </w:rPr>
        <w:lastRenderedPageBreak/>
        <w:t>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22.04.2005 N 39-ФЗ)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5) совершивших правонарушение, повлекшее применение меры административного взыскания;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6) совершивших правонарушение до достижения возраста, с которого наступает административная ответственность;</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(пп. 8 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11) получивших отсрочку отбывания наказания или отсрочку исполнения приговора;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14) осужденных условно, осужденных к обязательным работам, исправительным работам или иным мерам наказания, не связанным с лишением свободы.</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6. Основания проведения индивидуальной профилактической работы</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приговор, определение или постановление суда;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7. Сроки проведения индивидуальной профилактической работы</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8. Права лиц, в отношении которых проводится индивидуальная профилактическая работа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(в ред. Федеральных законов от 07.07.2003 N 111-ФЗ,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(абзац введен Федеральным законом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гуманное, не унижающее человеческого достоинства обращение;</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поддержание связи с семьей путем телефонных переговоров и свиданий без ограничения их количества;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получение посылок, бандеролей, передач, получение и отправление писем и телеграмм без ограничения их количества;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22.08.2004 N 122-ФЗ)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(абзац введен Федеральным законом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8.1. Применение мер взыскания в учреждениях системы профилактики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(введена Федеральным законом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предупреждение;</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выговор;</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строгий выговор.</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сообщение родителям или иным законным представителям;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22.08.2004 N 122-ФЗ)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По отношению к несовершеннолетним не допускаются: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применение физического и психического насилия;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применение мер воздействия без учета возраста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применение мер, носящих антипедагогический характер, унижающих человеческое достоинство;</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уменьшение норм питания;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лишение прогулок.</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9. Гарантии исполнения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орган прокуратуры - о нарушении прав и свобод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22.08.2004 N 122-ФЗ)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22.04.2005 N 39-ФЗ)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Информация, указанная в пункте 2 настоящей статьи, подлежит хранению и использованию в порядке, обеспечивающем ее конфиденциальность.</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b/>
          <w:bCs/>
          <w:color w:val="000000"/>
          <w:sz w:val="27"/>
          <w:szCs w:val="27"/>
          <w:lang w:eastAsia="ru-RU"/>
        </w:rPr>
        <w:t>Глава II. ОСНОВНЫЕ НАПРАВЛЕНИЯ ДЕЯТЕЛЬНОСТИ ОРГАНОВ</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b/>
          <w:bCs/>
          <w:color w:val="000000"/>
          <w:sz w:val="27"/>
          <w:szCs w:val="27"/>
          <w:lang w:eastAsia="ru-RU"/>
        </w:rPr>
        <w:t>И УЧРЕЖДЕНИЙ СИСТЕМЫ ПРОФИЛАКТИКИ БЕЗНАДЗОРНОСТИ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b/>
          <w:bCs/>
          <w:color w:val="000000"/>
          <w:sz w:val="27"/>
          <w:szCs w:val="27"/>
          <w:lang w:eastAsia="ru-RU"/>
        </w:rPr>
        <w:t>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11. Комиссии по делам несовершеннолетних и защите их прав</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Комиссии по делам несовершеннолетних и защите их прав в пределах своей компетенции обеспечивают:</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22.08.2004 N 122-ФЗ)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(пп. 2 в ред. Федерального закона от 22.08.2004 N 122-ФЗ)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 xml:space="preserve">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w:t>
      </w:r>
      <w:r w:rsidRPr="009807DE">
        <w:rPr>
          <w:rFonts w:ascii="Times New Roman" w:eastAsia="Times New Roman" w:hAnsi="Times New Roman" w:cs="Times New Roman"/>
          <w:color w:val="000000"/>
          <w:sz w:val="27"/>
          <w:szCs w:val="27"/>
          <w:lang w:eastAsia="ru-RU"/>
        </w:rPr>
        <w:lastRenderedPageBreak/>
        <w:t>закрытого типа, а также по иным вопросам, предусмотренным законодательством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5) рассмотрение представлений органа управления образовательного учреждения об исключении несовершеннолетних, не получивших основного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7)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Российской Федерации и законодательством субъектов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12. Органы управления социальной защитой населения и учреждения социального обслуживания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Органы управления социальной защитой населения в пределах своей компетенции: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 xml:space="preserve">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w:t>
      </w:r>
      <w:r w:rsidRPr="009807DE">
        <w:rPr>
          <w:rFonts w:ascii="Times New Roman" w:eastAsia="Times New Roman" w:hAnsi="Times New Roman" w:cs="Times New Roman"/>
          <w:color w:val="000000"/>
          <w:sz w:val="27"/>
          <w:szCs w:val="27"/>
          <w:lang w:eastAsia="ru-RU"/>
        </w:rPr>
        <w:lastRenderedPageBreak/>
        <w:t>несовершеннолетним и их семьям, а также осуществляют меры по развитию сети указанных учреждений;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Федеральных законов от 22.08.2004 N 122-ФЗ,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Должностные лица органов управления социальной защитой населения и учреждений социального обслуживания имеют право:</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w:t>
      </w:r>
      <w:r w:rsidRPr="009807DE">
        <w:rPr>
          <w:rFonts w:ascii="Times New Roman" w:eastAsia="Times New Roman" w:hAnsi="Times New Roman" w:cs="Times New Roman"/>
          <w:color w:val="000000"/>
          <w:sz w:val="27"/>
          <w:szCs w:val="27"/>
          <w:lang w:eastAsia="ru-RU"/>
        </w:rPr>
        <w:lastRenderedPageBreak/>
        <w:t>вопросов несовершеннолетних, их родителей или иных законных представителей и иных лиц.</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13. Специализированные учреждения для несовершеннолетних, нуждающихся в социальной реабилитации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оставшиеся без попечения родителей или иных законных представителей;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проживающие в семьях, находящихся в социально опасном положении;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заблудившиеся или подкинутые;</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5) не имеющие места жительства, места пребывания и (или) средств к существованию;</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6) оказавшиеся в иной трудной жизненной ситуации и нуждающиеся в социальной помощи и (или) реабилитации.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Основаниями приема в специализированные учреждения для несовершеннолетних, нуждающихся в социальной реабилитации, являются: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личное обращение несовершеннолетнего;</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постановление лица, производящего дознание, следователя, прокурора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Федеральных законов от 07.07.2003 N 111-ФЗ,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Федеральных законов от 07.07.2003 N 111-ФЗ,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7. Примерные положения о специализированных учреждениях для несовершеннолетних, нуждающихся в социальной реабилитации, утверждаются Правительством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14. Органы управления образованием и образовательные учреждения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Органы управления образованием в пределах своей компетенции: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имеющим отклонения в развитии или поведении;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(пп. 2 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участвуют в организации летнего отдыха, досуга и занятости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6) создают психолого-медико-педагогические комиссии, которые выявляют несовершеннолетних, имеющих отклонения в развитии или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оказывают социально-психологическую и педагогическую помощь несовершеннолетним, имеющим отклонения в развитии или поведении либо проблемы в обучении;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выявляют семьи, находящиеся в социально опасном положении, и оказывают им помощь в обучении и воспитании детей;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w:t>
      </w:r>
      <w:r w:rsidRPr="009807DE">
        <w:rPr>
          <w:rFonts w:ascii="Times New Roman" w:eastAsia="Times New Roman" w:hAnsi="Times New Roman" w:cs="Times New Roman"/>
          <w:color w:val="000000"/>
          <w:sz w:val="27"/>
          <w:szCs w:val="27"/>
          <w:lang w:eastAsia="ru-RU"/>
        </w:rPr>
        <w:lastRenderedPageBreak/>
        <w:t>болезни родителей, уклонения родителей от воспитания детей, а также в других случаях отсутствия родительского попечения;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15. Специальные учебно-воспитательные учреждения открытого и закрытого типа органов управления образованием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К специальным учебно-воспитательным учреждениям открытого типа органов управления образованием относятся: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специальные общеобразовательные школы открытого типа;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специальные профессиональные училища открытого типа;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другие виды образовательных учреждений открытого типа для несовершеннолетних, нуждающихся в особых условиях воспитания.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Федеральных законов от 22.08.2004 N 122-ФЗ,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государственными образовательными стандартами;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осуществляют функции, предусмотренные подпунктами 1, 4 и 5 пункта 2 статьи 14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К специальным учебно-воспитательным учреждениям закрытого типа органов управления образованием относятся: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специальные общеобразовательные школы закрытого типа;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специальные профессиональные училища закрытого типа;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специальные (коррекционные) образовательные учреждения закрытого типа.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В специальные учебно-воспитательные учреждения закрытого типа в соответствии с Законом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осуждены за совершение преступления средней тяжести и освобождены судом от наказания в порядке, предусмотренном частью второй статьи 92 Уголовного кодекса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постановление судьи - в отношении лиц, указанных в подпунктах 1 и 2 пункта 4 настоящей статьи;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2) приговор суда - в отношении лиц, указанных в подпункте 3 пункта 4 настоящей статьи.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6. В специальные (коррекционные) образовательные учреждения закрытого типа помещаются несовершеннолетние, имеющие отклонения в развитии и (или)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Досрочное прекращение пребывания несовершеннолетнего в специальном учебно-воспитательном учреждении закрытого типа либо перевод в другое специальное учебно-воспитательное учреждение закрытого типа по основаниям, предусмотренным подпунктом 4 пункта 9 настоящей статьи, осуществляется по постановлению судьи по месту нахождения учреждения на основании совместного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Федеральных законов от 22.08.2004 N 122-ФЗ,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завершения им общеобразовательной или профессиональной подготовки осуществляется по постановлению судьи по месту нахождения учреждения только на основании ходатайства несовершеннолетнего.</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 7 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Правительством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 xml:space="preserve">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w:t>
      </w:r>
      <w:r w:rsidRPr="009807DE">
        <w:rPr>
          <w:rFonts w:ascii="Times New Roman" w:eastAsia="Times New Roman" w:hAnsi="Times New Roman" w:cs="Times New Roman"/>
          <w:color w:val="000000"/>
          <w:sz w:val="27"/>
          <w:szCs w:val="27"/>
          <w:lang w:eastAsia="ru-RU"/>
        </w:rPr>
        <w:lastRenderedPageBreak/>
        <w:t>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22.08.2004 N 122-ФЗ)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Федеральных законов от 07.07.2003 N 111-ФЗ, от 22.08.2004 N 122-ФЗ)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перевода несовершеннолетних в другие специальные учебно-воспитательные учреждения закрытого типа в связи с их возрастом, состоянием здоровья, а также в целях создания наиболее благоприятных условий для их исправления и реабилитации;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прекращения пребывания несовершеннолетних в указанном учреждении до истечения установленного судом срока, если они ввиду исправления не нуждаются в дальнейшем применении этой меры воздействия либо если у них выявлены заболевания, препятствующие содержанию и обучению несовершеннолетних в специальных учебно-воспитательных учреждениях закрытого типа;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продления срока пребывания несовершеннолетних в указанном учреждении в случае необходимости завершения их общеобразовательной или профессиональной подготовки;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и Уполномоченным по правам человека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(абзац введен Федеральным законом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КонсультантПлюс: примечание.</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Постановлением Правительства РФ от 25.04.1995 N 420 утверждено Типовое положение о специальном учебно-воспитательном учреждении для детей и подростков с девиантным поведением.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12. Типовые положения о специальных учебно-воспитательных учреждениях открытого и закрытого типа утверждаются Правительством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 12 в ред. Федерального закона от 13.01.2001 N 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16. Органы опеки и попечительства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Органы опеки и попечительства: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основного общего образования, а также на исключение таких лиц из любого образовательного учреждения;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22.04.2005 N 39-ФЗ)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17. Органы по делам молодежи и учреждения органов по делам молодежи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Органы по делам молодежи в пределах своей компетенции: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участвуют в разработке и реализации целевых программ по профилактике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5) участвуют в организации отдыха, досуга и занятости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предоставляют социальные, правовые и иные услуги несовершеннолетним;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22.08.2004 N 122-ФЗ)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18. Органы управления здравоохранением и учреждения здравоохранения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Органы управления здравоохранением в пределах своей компетенции организуют:</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развитие сети детских и подростковых учреждений, оказывающих наркологическую и психиатрическую помощь;</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Федеральных законов от 07.07.2003 N 111-ФЗ,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имеющим отклонения в поведении;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22.04.2005 N 39-ФЗ)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22.08.2004 N 122-ФЗ)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19. Органы службы занятости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Должностные лица органов службы занятости пользуются правами, предусмотренными пунктом 3 статьи 12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20. Органы внутренних дел</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21. Подразделения по делам несовершеннолетних органов внутренних дел</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проводят индивидуальную профилактическую работу в отношении: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 xml:space="preserve">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w:t>
      </w:r>
      <w:r w:rsidRPr="009807DE">
        <w:rPr>
          <w:rFonts w:ascii="Times New Roman" w:eastAsia="Times New Roman" w:hAnsi="Times New Roman" w:cs="Times New Roman"/>
          <w:color w:val="000000"/>
          <w:sz w:val="27"/>
          <w:szCs w:val="27"/>
          <w:lang w:eastAsia="ru-RU"/>
        </w:rPr>
        <w:lastRenderedPageBreak/>
        <w:t>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29.06.2004 N 58-ФЗ)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22. Центры временного содержания для несовершеннолетних правонарушителей органов внутренних дел</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Центры временного содержания для несовершеннолетних правонарушителей органов внутренних дел:</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1) направляемые по приговору суда или по постановлению судьи в специальные учебно-воспитательные учреждения закрытого типа;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самовольно ушедшие из специальных учебно-воспитательных учреждений закрытого типа;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Федеральных законов от 07.07.2003 N 111-ФЗ,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(пп. 5 введен Федеральным законом от 07.07.2003 N 111-ФЗ, 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 xml:space="preserve">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w:t>
      </w:r>
      <w:r w:rsidRPr="009807DE">
        <w:rPr>
          <w:rFonts w:ascii="Times New Roman" w:eastAsia="Times New Roman" w:hAnsi="Times New Roman" w:cs="Times New Roman"/>
          <w:color w:val="000000"/>
          <w:sz w:val="27"/>
          <w:szCs w:val="27"/>
          <w:lang w:eastAsia="ru-RU"/>
        </w:rPr>
        <w:lastRenderedPageBreak/>
        <w:t>представителям в течение срока, предусмотренного подпунктом 1 пункта 2 статьи 21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Федеральных законов от 07.07.2003 N 111-ФЗ,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приговор суда или постановление судьи - в отношении несовершеннолетних, указанных в подпункте 1 пункта 2 настоящей статьи;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постановление судьи - в отношении несовершеннолетних, указанных в подпунктах 2 - 6 пункта 2 настоящей статьи.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(пп. 2 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22.08.2004 N 122-ФЗ)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 4 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 5 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 xml:space="preserve">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w:t>
      </w:r>
      <w:r w:rsidRPr="009807DE">
        <w:rPr>
          <w:rFonts w:ascii="Times New Roman" w:eastAsia="Times New Roman" w:hAnsi="Times New Roman" w:cs="Times New Roman"/>
          <w:color w:val="000000"/>
          <w:sz w:val="27"/>
          <w:szCs w:val="27"/>
          <w:lang w:eastAsia="ru-RU"/>
        </w:rPr>
        <w:lastRenderedPageBreak/>
        <w:t>случаях это время может быть продлено на основании постановления судьи на срок до 15 суток, в который не входят:</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23. Подразделения криминальной милиции органов внутренних дел</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Подразделения криминальной милиции органов внутренних дел в пределах своей компетенции: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Должностные лица подразделений криминальной милиции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Органы и учреждения культуры, досуга, спорта и туризма: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2. Уголовно-исполнительные инспекции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кодексом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29.06.2004 N 58-ФЗ)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КонсультантПлюс: примечание.</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Постановлением Правительства РФ от 21.09.2000 N 745 утверждено Положение о статусе воспитанников воинских частей.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Правительством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 4 введен Федеральным законом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пункт 1 статьи 25 Федеральным законом от 22.08.2004 N 122-ФЗ внесены изменения, вступающие в силу с 1 января 2005 года, которые были признаны утратившими силу с 31 декабря 2004 года Федеральным законом от 29.12.2004 N 199-ФЗ.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Порядок расходования и учета средств на предоставление субвенций устанавливается Правительством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 xml:space="preserve">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w:t>
      </w:r>
      <w:r w:rsidRPr="009807DE">
        <w:rPr>
          <w:rFonts w:ascii="Times New Roman" w:eastAsia="Times New Roman" w:hAnsi="Times New Roman" w:cs="Times New Roman"/>
          <w:color w:val="000000"/>
          <w:sz w:val="27"/>
          <w:szCs w:val="27"/>
          <w:lang w:eastAsia="ru-RU"/>
        </w:rPr>
        <w:lastRenderedPageBreak/>
        <w:t>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Средства на реализацию указанных полномочий носят целевой характер и не могут быть использованы на другие цели.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 3 в ред. Федерального закона от 29.12.2004 N 199-ФЗ)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 4 введен Федеральным законом от 22.08.2004 N 122-ФЗ)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b/>
          <w:bCs/>
          <w:color w:val="000000"/>
          <w:sz w:val="27"/>
          <w:szCs w:val="27"/>
          <w:lang w:eastAsia="ru-RU"/>
        </w:rPr>
        <w:t>Глава III. ПРОИЗВОДСТВО ПО МАТЕРИАЛАМ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b/>
          <w:bCs/>
          <w:color w:val="000000"/>
          <w:sz w:val="27"/>
          <w:szCs w:val="27"/>
          <w:lang w:eastAsia="ru-RU"/>
        </w:rPr>
        <w:t>О ПОМЕЩЕНИИ НЕСОВЕРШЕННОЛЕТНИХ, НЕ ПОДЛЕЖАЩИХ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b/>
          <w:bCs/>
          <w:color w:val="000000"/>
          <w:sz w:val="27"/>
          <w:szCs w:val="27"/>
          <w:lang w:eastAsia="ru-RU"/>
        </w:rPr>
        <w:t>УГОЛОВНОЙ ОТВЕТСТВЕННОСТИ, В СПЕЦИАЛЬНЫЕ</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b/>
          <w:bCs/>
          <w:color w:val="000000"/>
          <w:sz w:val="27"/>
          <w:szCs w:val="27"/>
          <w:lang w:eastAsia="ru-RU"/>
        </w:rPr>
        <w:t>УЧЕБНО-ВОСПИТАТЕЛЬНЫЕ УЧРЕЖДЕНИЯ ЗАКРЫТОГО ТИПА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 xml:space="preserve">1. 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w:t>
      </w:r>
      <w:r w:rsidRPr="009807DE">
        <w:rPr>
          <w:rFonts w:ascii="Times New Roman" w:eastAsia="Times New Roman" w:hAnsi="Times New Roman" w:cs="Times New Roman"/>
          <w:color w:val="000000"/>
          <w:sz w:val="27"/>
          <w:szCs w:val="27"/>
          <w:lang w:eastAsia="ru-RU"/>
        </w:rPr>
        <w:lastRenderedPageBreak/>
        <w:t>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Законом Российской Федерации "Об образовании".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22.08.2004 N 122-ФЗ)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22.08.2004 N 122-ФЗ)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 xml:space="preserve">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w:t>
      </w:r>
      <w:r w:rsidRPr="009807DE">
        <w:rPr>
          <w:rFonts w:ascii="Times New Roman" w:eastAsia="Times New Roman" w:hAnsi="Times New Roman" w:cs="Times New Roman"/>
          <w:color w:val="000000"/>
          <w:sz w:val="27"/>
          <w:szCs w:val="27"/>
          <w:lang w:eastAsia="ru-RU"/>
        </w:rPr>
        <w:lastRenderedPageBreak/>
        <w:t>лиц передаются в комиссию по делам несовершеннолетних и защите их прав для применения к ним мер воспитательного воздействия.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22.08.2004 N 122-ФЗ)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необходимости обеспечения защиты жизни или здоровья несовершеннолетнего;</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необходимости предупреждения повторного общественно опасного деяния;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отсутствия у несовершеннолетнего места жительства, места пребывания;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прекращенное уголовное дело в отношении несовершеннолетнего или материалы об отказе в его возбуждении;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22.08.2004 N 122-ФЗ)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характеристику с места учебы (работы) несовершеннолетнего;</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акт обследования семейно-бытовых условий жизни несовершеннолетнего;</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(в ред. Федеральных законов от 07.07.2003 N 111-ФЗ,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Федеральных законов от 07.07.2003 N 111-ФЗ,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По результатам рассмотрения материалов судья выносит постановление, которое подлежит оглашению в судебном заседании.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22.08.2004 N 122-ФЗ)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исключен. - Федеральный закон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прекращении производства по материалам.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29. Порядок направления копий постановления судьи и иных материалов</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30. Порядок обжалования, опротестования постановления судьи и рассмотрения жалобы, протеста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оставляет постановление судьи без изменения, а жалобу или протест прокурора без удовлетворения;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31. Органы и учреждения, исполняющие постановление судьи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Исполнение постановления судьи обеспечивают:</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22.08.2004 N 122-ФЗ)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Глава III.1. РАССМОТРЕНИЕ МАТЕРИАЛОВ О ПОМЕЩЕНИИ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НЕСОВЕРШЕННОЛЕТНИХ В ЦЕНТРЫ ВРЕМЕННОГО СОДЕРЖАНИЯ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ДЛЯ НЕСОВЕРШЕННОЛЕТНИХ ПРАВОНАРУШИТЕЛЕЙ</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ОРГАНОВ ВНУТРЕННИХ ДЕЛ</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(введена Федеральным законом от 07.07.2003 N 111-ФЗ)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 xml:space="preserve">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w:t>
      </w:r>
      <w:r w:rsidRPr="009807DE">
        <w:rPr>
          <w:rFonts w:ascii="Times New Roman" w:eastAsia="Times New Roman" w:hAnsi="Times New Roman" w:cs="Times New Roman"/>
          <w:color w:val="000000"/>
          <w:sz w:val="27"/>
          <w:szCs w:val="27"/>
          <w:lang w:eastAsia="ru-RU"/>
        </w:rPr>
        <w:lastRenderedPageBreak/>
        <w:t>либо предупреждения совершения им повторного общественно опасного деяния.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Федеральных законов от 22.08.2004 N 122-ФЗ, от 01.12.2004 N 150-ФЗ, от 05.01.2006 N 9-ФЗ)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По результатам рассмотрения материалов, указанных в пункте 2 настоящей статьи, судья выносит постановление:</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(в ред. Федерального закона от 01.12.2004 N 150-ФЗ)</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31.3. Обжалование, опротестование и исполнение постановления судьи</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Постановление судьи может быть обжаловано и опротестовано в порядке, предусмотренном статьей 30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Копия постановления судьи направляется для исполнения в орган внутренних дел.</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b/>
          <w:bCs/>
          <w:color w:val="000000"/>
          <w:sz w:val="27"/>
          <w:szCs w:val="27"/>
          <w:lang w:eastAsia="ru-RU"/>
        </w:rPr>
        <w:t>Глава IV. ЗАКЛЮЧИТЕЛЬНЫЕ ПОЛОЖЕНИЯ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32. Порядок вступления в силу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Настоящий Федеральный закон вступает в силу со дня его официального опубликования.</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Признать утратившими силу со дня вступления в силу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3. Признать не действующими на территории Российской Федерации со дня вступления в силу настоящего Федерального закона: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Статья 33. Приведение нормативных правовых актов в соответствие с настоящим Федеральным законом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 Правительству Российской Федерации в трехмесячный срок:</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lastRenderedPageBreak/>
        <w:t>утвердить нормативные правовые акты, предусмотренные настоящим Федеральным законом;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привести свои нормативные правовые акты в соответствие с настоящим Федеральным законом.</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Президент</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Российской Федерации Б.ЕЛЬЦИН</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Москва, Кремль</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24 июня 1999 года</w:t>
      </w:r>
    </w:p>
    <w:p w:rsidR="009807DE" w:rsidRPr="009807DE" w:rsidRDefault="009807DE" w:rsidP="009807D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807DE">
        <w:rPr>
          <w:rFonts w:ascii="Times New Roman" w:eastAsia="Times New Roman" w:hAnsi="Times New Roman" w:cs="Times New Roman"/>
          <w:color w:val="000000"/>
          <w:sz w:val="27"/>
          <w:szCs w:val="27"/>
          <w:lang w:eastAsia="ru-RU"/>
        </w:rPr>
        <w:t>N 120-ФЗ</w:t>
      </w:r>
    </w:p>
    <w:p w:rsidR="00C14E03" w:rsidRDefault="00C14E03">
      <w:bookmarkStart w:id="0" w:name="_GoBack"/>
      <w:bookmarkEnd w:id="0"/>
    </w:p>
    <w:sectPr w:rsidR="00C14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12"/>
    <w:rsid w:val="009807DE"/>
    <w:rsid w:val="00C14E03"/>
    <w:rsid w:val="00D1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0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7D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80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07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807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07D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80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07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335794">
      <w:bodyDiv w:val="1"/>
      <w:marLeft w:val="0"/>
      <w:marRight w:val="0"/>
      <w:marTop w:val="0"/>
      <w:marBottom w:val="0"/>
      <w:divBdr>
        <w:top w:val="none" w:sz="0" w:space="0" w:color="auto"/>
        <w:left w:val="none" w:sz="0" w:space="0" w:color="auto"/>
        <w:bottom w:val="none" w:sz="0" w:space="0" w:color="auto"/>
        <w:right w:val="none" w:sz="0" w:space="0" w:color="auto"/>
      </w:divBdr>
      <w:divsChild>
        <w:div w:id="1929773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15773</Words>
  <Characters>89909</Characters>
  <Application>Microsoft Office Word</Application>
  <DocSecurity>0</DocSecurity>
  <Lines>749</Lines>
  <Paragraphs>210</Paragraphs>
  <ScaleCrop>false</ScaleCrop>
  <Company/>
  <LinksUpToDate>false</LinksUpToDate>
  <CharactersWithSpaces>105472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dcterms:created xsi:type="dcterms:W3CDTF">2019-01-13T03:07:00Z</dcterms:created>
  <dcterms:modified xsi:type="dcterms:W3CDTF">2019-01-13T03:07:00Z</dcterms:modified>
</cp:coreProperties>
</file>